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2290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2781C9BA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3924AF20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4F5F2E33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117C30A0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64621249" w14:textId="77777777" w:rsidR="00F31C0F" w:rsidRDefault="00F31C0F" w:rsidP="00F31C0F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21646226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2316074D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1F22D0FE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15B866B5" w14:textId="4EB0F59F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r w:rsidR="003D281F">
        <w:rPr>
          <w:rFonts w:ascii="Sitka Heading" w:hAnsi="Sitka Heading"/>
          <w:b/>
          <w:bCs/>
          <w:color w:val="000000"/>
          <w:sz w:val="28"/>
          <w:szCs w:val="28"/>
        </w:rPr>
        <w:t xml:space="preserve">July </w:t>
      </w:r>
      <w:r w:rsidR="00BA36A3">
        <w:rPr>
          <w:rFonts w:ascii="Sitka Heading" w:hAnsi="Sitka Heading"/>
          <w:b/>
          <w:bCs/>
          <w:color w:val="000000"/>
          <w:sz w:val="28"/>
          <w:szCs w:val="28"/>
        </w:rPr>
        <w:t>21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, 2022</w:t>
      </w:r>
    </w:p>
    <w:p w14:paraId="5E48FDB3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3139B4F6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0DE021A7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6A77C6CD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10129D16" w14:textId="75AAC923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</w:t>
      </w:r>
      <w:r w:rsidR="00BA36A3">
        <w:rPr>
          <w:rFonts w:ascii="Sitka Heading" w:hAnsi="Sitka Heading"/>
          <w:b/>
          <w:bCs/>
          <w:color w:val="000000"/>
          <w:sz w:val="28"/>
          <w:szCs w:val="28"/>
        </w:rPr>
        <w:t>uly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  <w:r w:rsidR="00BA36A3">
        <w:rPr>
          <w:rFonts w:ascii="Sitka Heading" w:hAnsi="Sitka Heading"/>
          <w:b/>
          <w:bCs/>
          <w:color w:val="000000"/>
          <w:sz w:val="28"/>
          <w:szCs w:val="28"/>
        </w:rPr>
        <w:t>21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, 2022.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35211D13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0F308B07" w14:textId="3EFC445C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</w:t>
      </w:r>
      <w:r w:rsidR="00FE5C7D">
        <w:rPr>
          <w:rFonts w:ascii="Sitka Heading" w:hAnsi="Sitka Heading"/>
          <w:color w:val="000000"/>
          <w:sz w:val="28"/>
          <w:szCs w:val="28"/>
        </w:rPr>
        <w:t>April</w:t>
      </w:r>
      <w:r>
        <w:rPr>
          <w:rFonts w:ascii="Sitka Heading" w:hAnsi="Sitka Heading"/>
          <w:color w:val="000000"/>
          <w:sz w:val="28"/>
          <w:szCs w:val="28"/>
        </w:rPr>
        <w:t xml:space="preserve"> minute</w:t>
      </w:r>
      <w:r w:rsidR="00671070">
        <w:rPr>
          <w:rFonts w:ascii="Sitka Heading" w:hAnsi="Sitka Heading"/>
          <w:color w:val="000000"/>
          <w:sz w:val="28"/>
          <w:szCs w:val="28"/>
        </w:rPr>
        <w:t>s</w:t>
      </w:r>
    </w:p>
    <w:p w14:paraId="54524DB4" w14:textId="53307A0F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671070">
        <w:rPr>
          <w:rFonts w:ascii="Sitka Heading" w:hAnsi="Sitka Heading"/>
          <w:color w:val="000000"/>
          <w:sz w:val="28"/>
          <w:szCs w:val="28"/>
        </w:rPr>
        <w:t>2</w:t>
      </w:r>
      <w:r>
        <w:rPr>
          <w:rFonts w:ascii="Sitka Heading" w:hAnsi="Sitka Heading"/>
          <w:color w:val="000000"/>
          <w:sz w:val="28"/>
          <w:szCs w:val="28"/>
        </w:rPr>
        <w:t>) Financial Report</w:t>
      </w:r>
    </w:p>
    <w:p w14:paraId="747BDB23" w14:textId="4F0140D4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671070">
        <w:rPr>
          <w:rFonts w:ascii="Sitka Heading" w:hAnsi="Sitka Heading"/>
          <w:color w:val="000000"/>
          <w:sz w:val="28"/>
          <w:szCs w:val="28"/>
        </w:rPr>
        <w:t>3</w:t>
      </w:r>
      <w:r>
        <w:rPr>
          <w:rFonts w:ascii="Sitka Heading" w:hAnsi="Sitka Heading"/>
          <w:color w:val="000000"/>
          <w:sz w:val="28"/>
          <w:szCs w:val="28"/>
        </w:rPr>
        <w:t>) Payment of Bills</w:t>
      </w:r>
    </w:p>
    <w:p w14:paraId="4E92CB5E" w14:textId="6A0C6AF2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671070">
        <w:rPr>
          <w:rFonts w:ascii="Sitka Heading" w:hAnsi="Sitka Heading"/>
          <w:color w:val="000000"/>
          <w:sz w:val="28"/>
          <w:szCs w:val="28"/>
        </w:rPr>
        <w:t>4</w:t>
      </w:r>
      <w:r>
        <w:rPr>
          <w:rFonts w:ascii="Sitka Heading" w:hAnsi="Sitka Heading"/>
          <w:color w:val="000000"/>
          <w:sz w:val="28"/>
          <w:szCs w:val="28"/>
        </w:rPr>
        <w:t xml:space="preserve">) </w:t>
      </w:r>
      <w:r w:rsidR="0069396C">
        <w:rPr>
          <w:rFonts w:ascii="Sitka Heading" w:hAnsi="Sitka Heading"/>
          <w:color w:val="000000"/>
          <w:sz w:val="28"/>
          <w:szCs w:val="28"/>
        </w:rPr>
        <w:t xml:space="preserve">Report </w:t>
      </w:r>
      <w:r w:rsidR="001E3A40">
        <w:rPr>
          <w:rFonts w:ascii="Sitka Heading" w:hAnsi="Sitka Heading"/>
          <w:color w:val="000000"/>
          <w:sz w:val="28"/>
          <w:szCs w:val="28"/>
        </w:rPr>
        <w:t>on ARP Project</w:t>
      </w:r>
    </w:p>
    <w:p w14:paraId="7090C683" w14:textId="14D637A6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  <w:r w:rsidR="00671070">
        <w:rPr>
          <w:rFonts w:ascii="Sitka Heading" w:hAnsi="Sitka Heading"/>
          <w:color w:val="000000"/>
          <w:sz w:val="28"/>
          <w:szCs w:val="28"/>
        </w:rPr>
        <w:t>5</w:t>
      </w:r>
      <w:r>
        <w:rPr>
          <w:rFonts w:ascii="Sitka Heading" w:hAnsi="Sitka Heading"/>
          <w:color w:val="000000"/>
          <w:sz w:val="28"/>
          <w:szCs w:val="28"/>
        </w:rPr>
        <w:t>) Adjourn</w:t>
      </w:r>
    </w:p>
    <w:p w14:paraId="7D1C88F8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</w:t>
      </w:r>
    </w:p>
    <w:p w14:paraId="4ABF9C30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33D7AE49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7445FFFB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3C7A3BBE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3852AFBB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572C6C41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E41D2DA" w14:textId="77777777" w:rsidR="00F31C0F" w:rsidRDefault="00F31C0F" w:rsidP="00F31C0F">
      <w:pPr>
        <w:rPr>
          <w:rFonts w:ascii="Sitka Heading" w:hAnsi="Sitka Heading"/>
          <w:color w:val="000000"/>
          <w:sz w:val="28"/>
          <w:szCs w:val="28"/>
        </w:rPr>
      </w:pPr>
    </w:p>
    <w:p w14:paraId="1E42DBD9" w14:textId="77777777" w:rsidR="00F31C0F" w:rsidRDefault="00F31C0F" w:rsidP="00F31C0F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</w:t>
      </w:r>
      <w:proofErr w:type="gramStart"/>
      <w:r>
        <w:rPr>
          <w:rFonts w:ascii="Sitka Heading" w:hAnsi="Sitka Heading"/>
          <w:color w:val="000000"/>
          <w:sz w:val="28"/>
          <w:szCs w:val="28"/>
        </w:rPr>
        <w:t>are;</w:t>
      </w:r>
      <w:proofErr w:type="gramEnd"/>
      <w:r>
        <w:rPr>
          <w:rFonts w:ascii="Sitka Heading" w:hAnsi="Sitka Heading"/>
          <w:color w:val="000000"/>
          <w:sz w:val="28"/>
          <w:szCs w:val="28"/>
        </w:rPr>
        <w:t xml:space="preserve">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05F8E7D5" w14:textId="77777777" w:rsidR="00F31C0F" w:rsidRDefault="00F31C0F" w:rsidP="00F31C0F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38E27B3F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639EE172" w14:textId="19E18A82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</w:t>
      </w:r>
      <w:r w:rsidR="006B6EBE">
        <w:rPr>
          <w:rFonts w:ascii="Sitka Heading" w:hAnsi="Sitka Heading"/>
          <w:b/>
          <w:bCs/>
          <w:color w:val="000000"/>
          <w:sz w:val="28"/>
          <w:szCs w:val="28"/>
        </w:rPr>
        <w:t>uly 21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, 2022</w:t>
      </w:r>
    </w:p>
    <w:p w14:paraId="613BD02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4EACED56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5B19EA89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0C477200" w14:textId="77777777" w:rsidR="00F31C0F" w:rsidRDefault="00F31C0F" w:rsidP="00F31C0F">
      <w:pPr>
        <w:rPr>
          <w:sz w:val="32"/>
          <w:szCs w:val="32"/>
        </w:rPr>
      </w:pPr>
    </w:p>
    <w:p w14:paraId="2BED108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F595E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4349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39D1EBE8" w14:textId="77777777" w:rsidR="00F31C0F" w:rsidRDefault="00F31C0F" w:rsidP="00F31C0F">
      <w:pPr>
        <w:rPr>
          <w:sz w:val="32"/>
          <w:szCs w:val="32"/>
        </w:rPr>
      </w:pPr>
    </w:p>
    <w:p w14:paraId="4553EA77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3F56A023" w14:textId="77777777" w:rsidR="00F31C0F" w:rsidRDefault="00F31C0F" w:rsidP="00F31C0F">
      <w:pPr>
        <w:rPr>
          <w:sz w:val="32"/>
          <w:szCs w:val="32"/>
        </w:rPr>
      </w:pPr>
    </w:p>
    <w:p w14:paraId="794A2E6F" w14:textId="7EA988C3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</w:t>
      </w:r>
      <w:r w:rsidR="006B6EBE">
        <w:rPr>
          <w:rFonts w:ascii="Sitka Heading" w:hAnsi="Sitka Heading"/>
          <w:b/>
          <w:bCs/>
          <w:color w:val="000000"/>
          <w:sz w:val="28"/>
          <w:szCs w:val="28"/>
        </w:rPr>
        <w:t>ul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y 2</w:t>
      </w:r>
      <w:r w:rsidR="006B6EBE">
        <w:rPr>
          <w:rFonts w:ascii="Sitka Heading" w:hAnsi="Sitka Heading"/>
          <w:b/>
          <w:bCs/>
          <w:color w:val="000000"/>
          <w:sz w:val="28"/>
          <w:szCs w:val="28"/>
        </w:rPr>
        <w:t>1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, 2022</w:t>
      </w:r>
    </w:p>
    <w:p w14:paraId="2DE462B8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ABF33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389DDADF" w14:textId="77777777" w:rsidR="00F31C0F" w:rsidRDefault="00F31C0F" w:rsidP="00F31C0F">
      <w:pPr>
        <w:rPr>
          <w:sz w:val="32"/>
          <w:szCs w:val="32"/>
        </w:rPr>
      </w:pPr>
    </w:p>
    <w:p w14:paraId="1AE273B5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7C7DA04C" w14:textId="77777777" w:rsidR="00F31C0F" w:rsidRDefault="00F31C0F" w:rsidP="00F31C0F">
      <w:pPr>
        <w:rPr>
          <w:sz w:val="32"/>
          <w:szCs w:val="32"/>
        </w:rPr>
      </w:pPr>
    </w:p>
    <w:p w14:paraId="7A7B70A0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6C9CB56A" w14:textId="77777777" w:rsidR="00F31C0F" w:rsidRDefault="00F31C0F" w:rsidP="00F31C0F">
      <w:pPr>
        <w:rPr>
          <w:sz w:val="32"/>
          <w:szCs w:val="32"/>
        </w:rPr>
      </w:pPr>
    </w:p>
    <w:p w14:paraId="52E8971F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3FFA6497" w14:textId="77777777" w:rsidR="00F31C0F" w:rsidRDefault="00F31C0F" w:rsidP="00F31C0F">
      <w:pPr>
        <w:rPr>
          <w:sz w:val="32"/>
          <w:szCs w:val="32"/>
        </w:rPr>
      </w:pPr>
    </w:p>
    <w:p w14:paraId="03F1D70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6FD265FA" w14:textId="77777777" w:rsidR="00F31C0F" w:rsidRDefault="00F31C0F" w:rsidP="00F31C0F">
      <w:pPr>
        <w:rPr>
          <w:sz w:val="32"/>
          <w:szCs w:val="32"/>
        </w:rPr>
      </w:pPr>
    </w:p>
    <w:p w14:paraId="759F2A7E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</w:p>
    <w:p w14:paraId="762E1B95" w14:textId="77777777" w:rsidR="00F31C0F" w:rsidRDefault="00F31C0F" w:rsidP="00F31C0F">
      <w:pPr>
        <w:rPr>
          <w:sz w:val="32"/>
          <w:szCs w:val="32"/>
        </w:rPr>
      </w:pPr>
    </w:p>
    <w:p w14:paraId="61E50E0D" w14:textId="77777777" w:rsidR="00F31C0F" w:rsidRDefault="00F31C0F" w:rsidP="00F31C0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2B58EA5B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0D23728A" w14:textId="77777777" w:rsidR="00F31C0F" w:rsidRDefault="00F31C0F" w:rsidP="00F31C0F">
      <w:pPr>
        <w:rPr>
          <w:sz w:val="32"/>
          <w:szCs w:val="32"/>
        </w:rPr>
      </w:pPr>
    </w:p>
    <w:p w14:paraId="23EDC491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739ABD7F" w14:textId="77777777" w:rsidR="00F31C0F" w:rsidRDefault="00F31C0F" w:rsidP="00F31C0F">
      <w:pPr>
        <w:rPr>
          <w:sz w:val="32"/>
          <w:szCs w:val="32"/>
        </w:rPr>
      </w:pPr>
    </w:p>
    <w:p w14:paraId="1264B4A4" w14:textId="77777777" w:rsidR="00F31C0F" w:rsidRDefault="00F31C0F" w:rsidP="00F31C0F">
      <w:pPr>
        <w:rPr>
          <w:sz w:val="32"/>
          <w:szCs w:val="32"/>
        </w:rPr>
      </w:pPr>
    </w:p>
    <w:p w14:paraId="3C72A2AA" w14:textId="77777777" w:rsidR="00F31C0F" w:rsidRDefault="00F31C0F" w:rsidP="00F31C0F">
      <w:pPr>
        <w:rPr>
          <w:sz w:val="32"/>
          <w:szCs w:val="32"/>
        </w:rPr>
      </w:pPr>
    </w:p>
    <w:p w14:paraId="14D7183F" w14:textId="77777777" w:rsidR="00F31C0F" w:rsidRDefault="00F31C0F" w:rsidP="00F31C0F">
      <w:pPr>
        <w:rPr>
          <w:sz w:val="32"/>
          <w:szCs w:val="32"/>
        </w:rPr>
      </w:pPr>
    </w:p>
    <w:p w14:paraId="1AC9DD1D" w14:textId="77777777" w:rsidR="00F31C0F" w:rsidRDefault="00F31C0F" w:rsidP="00F31C0F">
      <w:pPr>
        <w:rPr>
          <w:sz w:val="32"/>
          <w:szCs w:val="32"/>
        </w:rPr>
      </w:pPr>
    </w:p>
    <w:p w14:paraId="4D346C2A" w14:textId="77777777" w:rsidR="00F31C0F" w:rsidRDefault="00F31C0F" w:rsidP="00F31C0F">
      <w:pPr>
        <w:rPr>
          <w:sz w:val="32"/>
          <w:szCs w:val="32"/>
        </w:rPr>
      </w:pPr>
    </w:p>
    <w:p w14:paraId="6F265DCC" w14:textId="77777777" w:rsidR="00F31C0F" w:rsidRDefault="00F31C0F" w:rsidP="00F31C0F">
      <w:pPr>
        <w:rPr>
          <w:sz w:val="32"/>
          <w:szCs w:val="32"/>
        </w:rPr>
      </w:pPr>
    </w:p>
    <w:p w14:paraId="2DE95372" w14:textId="77777777" w:rsidR="00F31C0F" w:rsidRDefault="00F31C0F" w:rsidP="00F31C0F">
      <w:pPr>
        <w:rPr>
          <w:sz w:val="32"/>
          <w:szCs w:val="32"/>
        </w:rPr>
      </w:pPr>
    </w:p>
    <w:p w14:paraId="6B330B76" w14:textId="77777777" w:rsidR="00F31C0F" w:rsidRDefault="00F31C0F" w:rsidP="00F31C0F">
      <w:pPr>
        <w:rPr>
          <w:sz w:val="32"/>
          <w:szCs w:val="32"/>
        </w:rPr>
      </w:pPr>
    </w:p>
    <w:p w14:paraId="204B9FE9" w14:textId="77777777" w:rsidR="00F31C0F" w:rsidRDefault="00F31C0F" w:rsidP="00F31C0F">
      <w:pPr>
        <w:rPr>
          <w:sz w:val="32"/>
          <w:szCs w:val="32"/>
        </w:rPr>
      </w:pPr>
    </w:p>
    <w:p w14:paraId="104272CE" w14:textId="77777777" w:rsidR="00F31C0F" w:rsidRDefault="00F31C0F" w:rsidP="00F31C0F">
      <w:pPr>
        <w:rPr>
          <w:sz w:val="32"/>
          <w:szCs w:val="32"/>
        </w:rPr>
      </w:pPr>
    </w:p>
    <w:p w14:paraId="603B1569" w14:textId="77777777" w:rsidR="00F31C0F" w:rsidRDefault="00F31C0F" w:rsidP="00F31C0F">
      <w:pPr>
        <w:rPr>
          <w:sz w:val="32"/>
          <w:szCs w:val="32"/>
        </w:rPr>
      </w:pPr>
    </w:p>
    <w:p w14:paraId="55B14F69" w14:textId="77777777" w:rsidR="00F31C0F" w:rsidRDefault="00F31C0F" w:rsidP="00F31C0F">
      <w:pPr>
        <w:rPr>
          <w:sz w:val="32"/>
          <w:szCs w:val="32"/>
        </w:rPr>
      </w:pPr>
    </w:p>
    <w:p w14:paraId="0E404910" w14:textId="77777777" w:rsidR="00F31C0F" w:rsidRDefault="00F31C0F" w:rsidP="00F31C0F">
      <w:pPr>
        <w:rPr>
          <w:sz w:val="32"/>
          <w:szCs w:val="32"/>
        </w:rPr>
      </w:pPr>
    </w:p>
    <w:p w14:paraId="533F9D17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4A7A50A0" w14:textId="77777777" w:rsidR="00F31C0F" w:rsidRDefault="00F31C0F" w:rsidP="00F31C0F">
      <w:pPr>
        <w:rPr>
          <w:sz w:val="32"/>
          <w:szCs w:val="32"/>
        </w:rPr>
      </w:pPr>
    </w:p>
    <w:p w14:paraId="5173D8B9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0167A903" w14:textId="77777777" w:rsidR="00F31C0F" w:rsidRDefault="00F31C0F" w:rsidP="00F31C0F">
      <w:pPr>
        <w:rPr>
          <w:sz w:val="32"/>
          <w:szCs w:val="32"/>
        </w:rPr>
      </w:pPr>
    </w:p>
    <w:p w14:paraId="00CB9B01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1E0630B6" w14:textId="77777777" w:rsidR="00F31C0F" w:rsidRDefault="00F31C0F" w:rsidP="00F31C0F">
      <w:pPr>
        <w:rPr>
          <w:sz w:val="32"/>
          <w:szCs w:val="32"/>
        </w:rPr>
      </w:pPr>
    </w:p>
    <w:p w14:paraId="6E876FB2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5CD4EC59" w14:textId="77777777" w:rsidR="00F31C0F" w:rsidRDefault="00F31C0F" w:rsidP="00F31C0F">
      <w:pPr>
        <w:rPr>
          <w:sz w:val="32"/>
          <w:szCs w:val="32"/>
          <w:u w:val="single"/>
        </w:rPr>
      </w:pPr>
    </w:p>
    <w:p w14:paraId="6477ACF3" w14:textId="6D24A2C9" w:rsidR="00F31C0F" w:rsidRPr="00D509B0" w:rsidRDefault="001672D7" w:rsidP="00F31C0F">
      <w:pPr>
        <w:rPr>
          <w:sz w:val="32"/>
          <w:szCs w:val="32"/>
        </w:rPr>
      </w:pPr>
      <w:r>
        <w:rPr>
          <w:sz w:val="32"/>
          <w:szCs w:val="32"/>
        </w:rPr>
        <w:t>Report on ARP Project</w:t>
      </w:r>
      <w:r w:rsidR="009C4151">
        <w:rPr>
          <w:sz w:val="32"/>
          <w:szCs w:val="32"/>
        </w:rPr>
        <w:t xml:space="preserve"> </w:t>
      </w:r>
      <w:r w:rsidR="00F31C0F">
        <w:rPr>
          <w:sz w:val="32"/>
          <w:szCs w:val="32"/>
        </w:rPr>
        <w:t>by</w:t>
      </w:r>
      <w:r w:rsidR="00F31C0F">
        <w:rPr>
          <w:sz w:val="32"/>
          <w:szCs w:val="32"/>
          <w:u w:val="single"/>
        </w:rPr>
        <w:t xml:space="preserve">:            </w:t>
      </w:r>
      <w:r w:rsidR="00F31C0F">
        <w:rPr>
          <w:sz w:val="32"/>
          <w:szCs w:val="32"/>
        </w:rPr>
        <w:t>Motion 2 accept:</w:t>
      </w:r>
      <w:r w:rsidR="00F31C0F">
        <w:rPr>
          <w:sz w:val="32"/>
          <w:szCs w:val="32"/>
          <w:u w:val="single"/>
        </w:rPr>
        <w:t xml:space="preserve">                </w:t>
      </w:r>
      <w:r w:rsidR="00F31C0F">
        <w:rPr>
          <w:sz w:val="32"/>
          <w:szCs w:val="32"/>
        </w:rPr>
        <w:t>2</w:t>
      </w:r>
      <w:r w:rsidR="00F31C0F">
        <w:rPr>
          <w:sz w:val="32"/>
          <w:szCs w:val="32"/>
          <w:vertAlign w:val="superscript"/>
        </w:rPr>
        <w:t>nd</w:t>
      </w:r>
      <w:r w:rsidR="00F31C0F">
        <w:rPr>
          <w:sz w:val="32"/>
          <w:szCs w:val="32"/>
          <w:u w:val="single"/>
        </w:rPr>
        <w:t xml:space="preserve"> ______</w:t>
      </w:r>
    </w:p>
    <w:p w14:paraId="5E32D5B2" w14:textId="77777777" w:rsidR="00F31C0F" w:rsidRDefault="00F31C0F" w:rsidP="00F31C0F">
      <w:pPr>
        <w:rPr>
          <w:sz w:val="32"/>
          <w:szCs w:val="32"/>
          <w:u w:val="single"/>
        </w:rPr>
      </w:pPr>
    </w:p>
    <w:p w14:paraId="5F3CEB53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Adjourn made by:  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</w:t>
      </w:r>
    </w:p>
    <w:p w14:paraId="3F1CAAF1" w14:textId="77777777" w:rsidR="00F31C0F" w:rsidRDefault="00F31C0F" w:rsidP="00F31C0F">
      <w:pPr>
        <w:rPr>
          <w:sz w:val="32"/>
          <w:szCs w:val="32"/>
        </w:rPr>
      </w:pPr>
    </w:p>
    <w:p w14:paraId="49D6A695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Currant offices: 2021/2022</w:t>
      </w:r>
    </w:p>
    <w:p w14:paraId="4AC18376" w14:textId="77777777" w:rsidR="00F31C0F" w:rsidRDefault="00F31C0F" w:rsidP="00F31C0F">
      <w:pPr>
        <w:rPr>
          <w:sz w:val="32"/>
          <w:szCs w:val="32"/>
        </w:rPr>
      </w:pPr>
    </w:p>
    <w:p w14:paraId="7CDD1DD4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President – Ronnie </w:t>
      </w:r>
      <w:proofErr w:type="spellStart"/>
      <w:r>
        <w:rPr>
          <w:sz w:val="32"/>
          <w:szCs w:val="32"/>
        </w:rPr>
        <w:t>Festavan</w:t>
      </w:r>
      <w:proofErr w:type="spellEnd"/>
    </w:p>
    <w:p w14:paraId="49CE57A9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Vice President – Charles Barr</w:t>
      </w:r>
    </w:p>
    <w:p w14:paraId="0C05BBCD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>Treasurer – David Hale</w:t>
      </w:r>
    </w:p>
    <w:p w14:paraId="53024CF0" w14:textId="77777777" w:rsidR="00F31C0F" w:rsidRDefault="00F31C0F" w:rsidP="00F31C0F">
      <w:pPr>
        <w:rPr>
          <w:sz w:val="32"/>
          <w:szCs w:val="32"/>
        </w:rPr>
      </w:pPr>
      <w:r>
        <w:rPr>
          <w:sz w:val="32"/>
          <w:szCs w:val="32"/>
        </w:rPr>
        <w:t xml:space="preserve">Secretary – Elmer Moreau </w:t>
      </w:r>
    </w:p>
    <w:p w14:paraId="1A4E6623" w14:textId="77777777" w:rsidR="00F31C0F" w:rsidRDefault="00F31C0F" w:rsidP="00F31C0F"/>
    <w:p w14:paraId="4CB1031D" w14:textId="77777777" w:rsidR="00F31C0F" w:rsidRDefault="00F31C0F" w:rsidP="00F31C0F"/>
    <w:p w14:paraId="3DD1446E" w14:textId="77777777" w:rsidR="00F31C0F" w:rsidRDefault="00F31C0F" w:rsidP="00F31C0F"/>
    <w:p w14:paraId="203B0216" w14:textId="77777777" w:rsidR="00F31C0F" w:rsidRDefault="00F31C0F" w:rsidP="00F31C0F"/>
    <w:p w14:paraId="12CBBC78" w14:textId="77777777" w:rsidR="00F31C0F" w:rsidRDefault="00F31C0F" w:rsidP="00F31C0F"/>
    <w:p w14:paraId="2D09FD18" w14:textId="77777777" w:rsidR="00F31C0F" w:rsidRDefault="00F31C0F" w:rsidP="00F31C0F">
      <w:pPr>
        <w:rPr>
          <w:b/>
          <w:bCs/>
          <w:sz w:val="72"/>
          <w:szCs w:val="72"/>
        </w:rPr>
      </w:pPr>
    </w:p>
    <w:p w14:paraId="733F4FB7" w14:textId="77777777" w:rsidR="00F31C0F" w:rsidRDefault="00F31C0F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5EE2230E" w14:textId="77777777" w:rsidR="00F31C0F" w:rsidRDefault="00F31C0F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14:paraId="2467A86E" w14:textId="77777777" w:rsidR="00F31C0F" w:rsidRDefault="00F31C0F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</w:p>
    <w:p w14:paraId="41895008" w14:textId="77777777" w:rsidR="00D509B0" w:rsidRDefault="00D509B0" w:rsidP="00F31C0F">
      <w:pPr>
        <w:rPr>
          <w:b/>
          <w:bCs/>
          <w:sz w:val="72"/>
          <w:szCs w:val="72"/>
        </w:rPr>
      </w:pPr>
    </w:p>
    <w:p w14:paraId="25474D82" w14:textId="77777777" w:rsidR="00D509B0" w:rsidRDefault="00F31C0F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</w:t>
      </w:r>
    </w:p>
    <w:p w14:paraId="37B53D5B" w14:textId="64E66BF0" w:rsidR="00F31C0F" w:rsidRDefault="00D509B0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="00F31C0F">
        <w:rPr>
          <w:b/>
          <w:bCs/>
          <w:sz w:val="72"/>
          <w:szCs w:val="72"/>
        </w:rPr>
        <w:t xml:space="preserve"> Black Bayou Watershed</w:t>
      </w:r>
    </w:p>
    <w:p w14:paraId="3EFFAB25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7155712C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75E390CE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3637175D" w14:textId="74E3EF7B" w:rsidR="00F31C0F" w:rsidRDefault="00F31C0F" w:rsidP="00F31C0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</w:t>
      </w:r>
      <w:r w:rsidR="00D509B0">
        <w:rPr>
          <w:b/>
          <w:bCs/>
          <w:sz w:val="72"/>
          <w:szCs w:val="72"/>
        </w:rPr>
        <w:t xml:space="preserve">    </w:t>
      </w:r>
      <w:r>
        <w:rPr>
          <w:b/>
          <w:bCs/>
          <w:sz w:val="72"/>
          <w:szCs w:val="72"/>
        </w:rPr>
        <w:t xml:space="preserve"> </w:t>
      </w:r>
      <w:r w:rsidR="00D509B0">
        <w:rPr>
          <w:rFonts w:ascii="Sitka Heading" w:hAnsi="Sitka Heading"/>
          <w:b/>
          <w:bCs/>
          <w:color w:val="000000"/>
          <w:sz w:val="72"/>
          <w:szCs w:val="72"/>
        </w:rPr>
        <w:t>July</w:t>
      </w:r>
      <w:r>
        <w:rPr>
          <w:rFonts w:ascii="Sitka Heading" w:hAnsi="Sitka Heading"/>
          <w:b/>
          <w:bCs/>
          <w:color w:val="000000"/>
          <w:sz w:val="72"/>
          <w:szCs w:val="72"/>
        </w:rPr>
        <w:t xml:space="preserve"> 21, 202</w:t>
      </w:r>
      <w:r w:rsidR="00C224CF">
        <w:rPr>
          <w:rFonts w:ascii="Sitka Heading" w:hAnsi="Sitka Heading"/>
          <w:b/>
          <w:bCs/>
          <w:color w:val="000000"/>
          <w:sz w:val="72"/>
          <w:szCs w:val="72"/>
        </w:rPr>
        <w:t>2</w:t>
      </w:r>
    </w:p>
    <w:p w14:paraId="7A880D3E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50710825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1B5260C4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4256F334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1CBCEDFB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170272BA" w14:textId="77777777" w:rsidR="00F31C0F" w:rsidRDefault="00F31C0F" w:rsidP="00F31C0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53F81A6B" w14:textId="77777777" w:rsidR="00F31C0F" w:rsidRDefault="00F31C0F" w:rsidP="00F31C0F"/>
    <w:p w14:paraId="701A5455" w14:textId="77777777" w:rsidR="00F31C0F" w:rsidRDefault="00F31C0F" w:rsidP="00F31C0F"/>
    <w:p w14:paraId="3D223C70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5755C64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2666203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0CCAE655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5EF30B2A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2D00449E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7E552C9F" w14:textId="0065A70F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 xml:space="preserve">Minutes for </w:t>
      </w:r>
      <w:r w:rsidR="00BE2041"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April</w:t>
      </w: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 xml:space="preserve"> 202</w:t>
      </w:r>
      <w:r w:rsidR="00C224CF"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2</w:t>
      </w: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t>, Meeting of Black Bayou Watershed District</w:t>
      </w:r>
    </w:p>
    <w:p w14:paraId="249DDE0D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</w:p>
    <w:p w14:paraId="575C702A" w14:textId="04856E49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</w:t>
      </w:r>
      <w:r w:rsidR="00EB633B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EB633B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the roll was called. </w:t>
      </w:r>
      <w:r w:rsidR="00E2288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Three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commissioners were present David Hale, 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and Elmer Moreau.</w:t>
      </w:r>
    </w:p>
    <w:p w14:paraId="1047D420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2EA19370" w14:textId="07A65CBB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</w:t>
      </w:r>
      <w:r w:rsidR="00E2288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E2288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. Motion was made by </w:t>
      </w:r>
      <w:r w:rsidR="006606B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that we accept the minutes as presented. Seconded by</w:t>
      </w:r>
      <w:r w:rsidR="006606B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Elmer </w:t>
      </w:r>
      <w:proofErr w:type="gramStart"/>
      <w:r w:rsidR="00DD1FA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M</w:t>
      </w:r>
      <w:r w:rsidR="006606B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,</w:t>
      </w:r>
      <w:proofErr w:type="gramEnd"/>
      <w:r w:rsidR="00DD1FA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and Passed unanimously. </w:t>
      </w:r>
    </w:p>
    <w:p w14:paraId="07A1F1EE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ACADA73" w14:textId="4B09DD58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David Hale. </w:t>
      </w:r>
      <w:bookmarkStart w:id="1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DD1FA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DD1FA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to accept financial report as presented. Motion was seconded by </w:t>
      </w:r>
      <w:r w:rsidR="00A25483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. Passed unanimously.</w:t>
      </w:r>
      <w:bookmarkEnd w:id="1"/>
    </w:p>
    <w:p w14:paraId="032B6751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33273384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No Bills</w:t>
      </w:r>
    </w:p>
    <w:p w14:paraId="5B7AA4DF" w14:textId="77777777" w:rsidR="00815A85" w:rsidRDefault="00815A85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01F0256D" w14:textId="70F90058" w:rsidR="00F31C0F" w:rsidRDefault="00A25483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Sch</w:t>
      </w:r>
      <w:r w:rsidR="00EF3FD7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olarships </w:t>
      </w:r>
      <w:r w:rsidR="00F672FD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to North Caddo </w:t>
      </w:r>
      <w:r w:rsidR="004534F4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H</w:t>
      </w:r>
      <w:r w:rsidR="00F672FD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igh School students was presented by David Hale that we select Two Students </w:t>
      </w:r>
      <w:proofErr w:type="gramStart"/>
      <w:r w:rsidR="0046588A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for the amount of</w:t>
      </w:r>
      <w:proofErr w:type="gramEnd"/>
      <w:r w:rsidR="0046588A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$500.00 a </w:t>
      </w:r>
      <w:r w:rsidR="004534F4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piece</w:t>
      </w:r>
      <w:r w:rsidR="0046588A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.</w:t>
      </w:r>
      <w:r w:rsidR="004534F4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</w:t>
      </w:r>
      <w:r w:rsidR="00140272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140272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 w:rsidR="00140272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motioned to accept. Passed </w:t>
      </w:r>
      <w:r w:rsidR="00815A85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unanimously.</w:t>
      </w:r>
    </w:p>
    <w:p w14:paraId="176397A6" w14:textId="77777777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2BD7B37" w14:textId="03EFBAA8" w:rsidR="00F31C0F" w:rsidRDefault="00F31C0F" w:rsidP="00F31C0F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</w:t>
      </w:r>
      <w:r w:rsidR="00840DB9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840DB9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</w:t>
      </w:r>
      <w:r w:rsidR="00071A7B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to adjourn meeting, </w:t>
      </w:r>
      <w:bookmarkStart w:id="2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seconded by </w:t>
      </w:r>
      <w:r w:rsidR="00071A7B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Passed unanimously.</w:t>
      </w:r>
      <w:bookmarkEnd w:id="2"/>
    </w:p>
    <w:p w14:paraId="1A2CEADD" w14:textId="77777777" w:rsidR="00411601" w:rsidRDefault="00411601"/>
    <w:sectPr w:rsidR="0041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622"/>
    <w:multiLevelType w:val="hybridMultilevel"/>
    <w:tmpl w:val="3F30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3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F"/>
    <w:rsid w:val="00071A7B"/>
    <w:rsid w:val="00140272"/>
    <w:rsid w:val="001672D7"/>
    <w:rsid w:val="001E3A40"/>
    <w:rsid w:val="003D281F"/>
    <w:rsid w:val="00411601"/>
    <w:rsid w:val="004534F4"/>
    <w:rsid w:val="0046588A"/>
    <w:rsid w:val="006606B5"/>
    <w:rsid w:val="00671070"/>
    <w:rsid w:val="0069396C"/>
    <w:rsid w:val="006B6EBE"/>
    <w:rsid w:val="00815A85"/>
    <w:rsid w:val="00840DB9"/>
    <w:rsid w:val="009C4151"/>
    <w:rsid w:val="00A25483"/>
    <w:rsid w:val="00BA36A3"/>
    <w:rsid w:val="00BE2041"/>
    <w:rsid w:val="00C224CF"/>
    <w:rsid w:val="00D509B0"/>
    <w:rsid w:val="00DD1FA7"/>
    <w:rsid w:val="00DE0CCE"/>
    <w:rsid w:val="00E22885"/>
    <w:rsid w:val="00E9186B"/>
    <w:rsid w:val="00EB633B"/>
    <w:rsid w:val="00EF3FD7"/>
    <w:rsid w:val="00F31C0F"/>
    <w:rsid w:val="00F672FD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30E"/>
  <w15:chartTrackingRefBased/>
  <w15:docId w15:val="{6FF8D221-5F91-4A0B-8C12-7F74685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28</cp:revision>
  <dcterms:created xsi:type="dcterms:W3CDTF">2022-01-10T19:01:00Z</dcterms:created>
  <dcterms:modified xsi:type="dcterms:W3CDTF">2022-07-21T23:57:00Z</dcterms:modified>
</cp:coreProperties>
</file>